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8C" w:rsidRPr="00350AD1" w:rsidRDefault="0090038C" w:rsidP="0090038C">
      <w:pPr>
        <w:pStyle w:val="Default"/>
        <w:jc w:val="center"/>
        <w:rPr>
          <w:b/>
          <w:bCs/>
          <w:sz w:val="22"/>
          <w:szCs w:val="22"/>
        </w:rPr>
      </w:pPr>
      <w:r w:rsidRPr="00350AD1">
        <w:rPr>
          <w:b/>
          <w:bCs/>
          <w:sz w:val="22"/>
          <w:szCs w:val="22"/>
        </w:rPr>
        <w:t xml:space="preserve">GUIDELINES ON WRITING AND SUBMITTING A PROPOSAL </w:t>
      </w:r>
    </w:p>
    <w:p w:rsidR="0090038C" w:rsidRPr="00350AD1" w:rsidRDefault="0090038C" w:rsidP="0090038C">
      <w:pPr>
        <w:pStyle w:val="Default"/>
        <w:jc w:val="center"/>
        <w:rPr>
          <w:b/>
          <w:bCs/>
          <w:sz w:val="22"/>
          <w:szCs w:val="22"/>
        </w:rPr>
      </w:pPr>
      <w:r w:rsidRPr="00350AD1">
        <w:rPr>
          <w:b/>
          <w:bCs/>
          <w:sz w:val="22"/>
          <w:szCs w:val="22"/>
        </w:rPr>
        <w:t xml:space="preserve">FOR CONSIDERATION OF PLACEMENT ON THE </w:t>
      </w:r>
    </w:p>
    <w:p w:rsidR="0090038C" w:rsidRPr="00350AD1" w:rsidRDefault="0090038C" w:rsidP="0090038C">
      <w:pPr>
        <w:pStyle w:val="Default"/>
        <w:jc w:val="center"/>
        <w:rPr>
          <w:b/>
          <w:bCs/>
          <w:sz w:val="22"/>
          <w:szCs w:val="22"/>
        </w:rPr>
      </w:pPr>
      <w:r w:rsidRPr="00350AD1">
        <w:rPr>
          <w:b/>
          <w:bCs/>
          <w:sz w:val="22"/>
          <w:szCs w:val="22"/>
        </w:rPr>
        <w:t>NATIONAL COUNCIL AGENDA</w:t>
      </w:r>
    </w:p>
    <w:p w:rsidR="0090038C" w:rsidRPr="00350AD1" w:rsidRDefault="0090038C" w:rsidP="0090038C">
      <w:pPr>
        <w:pStyle w:val="Default"/>
        <w:jc w:val="center"/>
        <w:rPr>
          <w:sz w:val="22"/>
          <w:szCs w:val="22"/>
        </w:rPr>
      </w:pPr>
    </w:p>
    <w:p w:rsidR="0090038C" w:rsidRPr="00350AD1" w:rsidRDefault="0090038C" w:rsidP="0090038C">
      <w:pPr>
        <w:pStyle w:val="Default"/>
        <w:rPr>
          <w:sz w:val="22"/>
          <w:szCs w:val="22"/>
        </w:rPr>
      </w:pPr>
      <w:r w:rsidRPr="00350AD1">
        <w:rPr>
          <w:sz w:val="22"/>
          <w:szCs w:val="22"/>
        </w:rPr>
        <w:t xml:space="preserve">In Girl Scouting, a proposal is a main motion used to bring a recommendation before the National Council for a vote.  </w:t>
      </w:r>
    </w:p>
    <w:p w:rsidR="0090038C" w:rsidRPr="00350AD1" w:rsidRDefault="0090038C" w:rsidP="0090038C">
      <w:pPr>
        <w:pStyle w:val="Default"/>
        <w:rPr>
          <w:sz w:val="22"/>
          <w:szCs w:val="22"/>
        </w:rPr>
      </w:pPr>
    </w:p>
    <w:p w:rsidR="0090038C" w:rsidRPr="00350AD1" w:rsidRDefault="0090038C" w:rsidP="0090038C">
      <w:pPr>
        <w:pStyle w:val="Default"/>
        <w:rPr>
          <w:sz w:val="22"/>
          <w:szCs w:val="22"/>
        </w:rPr>
      </w:pPr>
      <w:r w:rsidRPr="00350AD1">
        <w:rPr>
          <w:sz w:val="22"/>
          <w:szCs w:val="22"/>
        </w:rPr>
        <w:t xml:space="preserve">Proposals for action by the National Council may be originated by one or more Girl Scout councils, by the National Board of Directors, or jointly by a Girl Scout council (or councils) and the National Board.  </w:t>
      </w:r>
    </w:p>
    <w:p w:rsidR="0090038C" w:rsidRPr="00350AD1" w:rsidRDefault="0090038C" w:rsidP="0090038C">
      <w:pPr>
        <w:pStyle w:val="Default"/>
        <w:rPr>
          <w:sz w:val="22"/>
          <w:szCs w:val="22"/>
        </w:rPr>
      </w:pPr>
    </w:p>
    <w:p w:rsidR="0090038C" w:rsidRPr="00350AD1" w:rsidRDefault="0090038C" w:rsidP="0090038C">
      <w:pPr>
        <w:pStyle w:val="Default"/>
        <w:rPr>
          <w:sz w:val="22"/>
          <w:szCs w:val="22"/>
        </w:rPr>
      </w:pPr>
      <w:r w:rsidRPr="00350AD1">
        <w:rPr>
          <w:sz w:val="22"/>
          <w:szCs w:val="22"/>
        </w:rPr>
        <w:t xml:space="preserve">Each proposal statement should be: </w:t>
      </w:r>
    </w:p>
    <w:p w:rsidR="0090038C" w:rsidRPr="00350AD1" w:rsidRDefault="0090038C" w:rsidP="0090038C">
      <w:pPr>
        <w:pStyle w:val="Default"/>
        <w:rPr>
          <w:sz w:val="22"/>
          <w:szCs w:val="22"/>
        </w:rPr>
      </w:pPr>
    </w:p>
    <w:p w:rsidR="0090038C" w:rsidRPr="00350AD1" w:rsidRDefault="0090038C" w:rsidP="0090038C">
      <w:pPr>
        <w:pStyle w:val="Default"/>
        <w:rPr>
          <w:sz w:val="22"/>
          <w:szCs w:val="22"/>
        </w:rPr>
      </w:pPr>
      <w:r w:rsidRPr="00350AD1">
        <w:rPr>
          <w:b/>
          <w:bCs/>
          <w:sz w:val="22"/>
          <w:szCs w:val="22"/>
        </w:rPr>
        <w:t xml:space="preserve">Brief </w:t>
      </w:r>
      <w:r w:rsidRPr="00350AD1">
        <w:rPr>
          <w:b/>
          <w:bCs/>
          <w:sz w:val="22"/>
          <w:szCs w:val="22"/>
        </w:rPr>
        <w:tab/>
      </w:r>
      <w:r w:rsidRPr="00350AD1">
        <w:rPr>
          <w:b/>
          <w:bCs/>
          <w:sz w:val="22"/>
          <w:szCs w:val="22"/>
        </w:rPr>
        <w:tab/>
      </w:r>
      <w:r w:rsidRPr="00350AD1">
        <w:rPr>
          <w:b/>
          <w:bCs/>
          <w:sz w:val="22"/>
          <w:szCs w:val="22"/>
        </w:rPr>
        <w:tab/>
      </w:r>
      <w:r w:rsidRPr="00350AD1">
        <w:rPr>
          <w:sz w:val="22"/>
          <w:szCs w:val="22"/>
        </w:rPr>
        <w:t xml:space="preserve">State succinctly a single recommendation for change. </w:t>
      </w:r>
    </w:p>
    <w:p w:rsidR="0090038C" w:rsidRPr="00350AD1" w:rsidRDefault="0090038C" w:rsidP="0090038C">
      <w:pPr>
        <w:pStyle w:val="Default"/>
        <w:rPr>
          <w:b/>
          <w:bCs/>
          <w:sz w:val="22"/>
          <w:szCs w:val="22"/>
        </w:rPr>
      </w:pPr>
    </w:p>
    <w:p w:rsidR="0090038C" w:rsidRPr="00350AD1" w:rsidRDefault="0090038C" w:rsidP="0090038C">
      <w:pPr>
        <w:pStyle w:val="Default"/>
        <w:rPr>
          <w:sz w:val="22"/>
          <w:szCs w:val="22"/>
        </w:rPr>
      </w:pPr>
      <w:r w:rsidRPr="00350AD1">
        <w:rPr>
          <w:b/>
          <w:bCs/>
          <w:sz w:val="22"/>
          <w:szCs w:val="22"/>
        </w:rPr>
        <w:t xml:space="preserve">Clear </w:t>
      </w:r>
      <w:r w:rsidRPr="00350AD1">
        <w:rPr>
          <w:b/>
          <w:bCs/>
          <w:sz w:val="22"/>
          <w:szCs w:val="22"/>
        </w:rPr>
        <w:tab/>
      </w:r>
      <w:r w:rsidRPr="00350AD1">
        <w:rPr>
          <w:b/>
          <w:bCs/>
          <w:sz w:val="22"/>
          <w:szCs w:val="22"/>
        </w:rPr>
        <w:tab/>
      </w:r>
      <w:r w:rsidRPr="00350AD1">
        <w:rPr>
          <w:b/>
          <w:bCs/>
          <w:sz w:val="22"/>
          <w:szCs w:val="22"/>
        </w:rPr>
        <w:tab/>
      </w:r>
      <w:r w:rsidRPr="00350AD1">
        <w:rPr>
          <w:sz w:val="22"/>
          <w:szCs w:val="22"/>
        </w:rPr>
        <w:t xml:space="preserve">Write simply, so that the proposal statement is easily understood. </w:t>
      </w:r>
    </w:p>
    <w:p w:rsidR="0090038C" w:rsidRPr="00350AD1" w:rsidRDefault="0090038C" w:rsidP="0090038C">
      <w:pPr>
        <w:pStyle w:val="Default"/>
        <w:ind w:left="2160" w:hanging="2160"/>
        <w:rPr>
          <w:b/>
          <w:bCs/>
          <w:sz w:val="22"/>
          <w:szCs w:val="22"/>
        </w:rPr>
      </w:pPr>
    </w:p>
    <w:p w:rsidR="0090038C" w:rsidRPr="00350AD1" w:rsidRDefault="0090038C" w:rsidP="0090038C">
      <w:pPr>
        <w:pStyle w:val="Default"/>
        <w:ind w:left="2160" w:hanging="2160"/>
        <w:rPr>
          <w:sz w:val="22"/>
          <w:szCs w:val="22"/>
        </w:rPr>
      </w:pPr>
      <w:r w:rsidRPr="00350AD1">
        <w:rPr>
          <w:b/>
          <w:bCs/>
          <w:sz w:val="22"/>
          <w:szCs w:val="22"/>
        </w:rPr>
        <w:t xml:space="preserve">Organized </w:t>
      </w:r>
      <w:r w:rsidRPr="00350AD1">
        <w:rPr>
          <w:b/>
          <w:bCs/>
          <w:sz w:val="22"/>
          <w:szCs w:val="22"/>
        </w:rPr>
        <w:tab/>
      </w:r>
      <w:r w:rsidRPr="00350AD1">
        <w:rPr>
          <w:sz w:val="22"/>
          <w:szCs w:val="22"/>
        </w:rPr>
        <w:t xml:space="preserve">If the change proposed has several parts, describe each part in a separate clause. (Separate clauses by a semicolon.) </w:t>
      </w:r>
    </w:p>
    <w:p w:rsidR="0090038C" w:rsidRPr="00350AD1" w:rsidRDefault="0090038C" w:rsidP="0090038C">
      <w:pPr>
        <w:pStyle w:val="Default"/>
        <w:ind w:left="2160" w:hanging="2160"/>
        <w:rPr>
          <w:b/>
          <w:bCs/>
          <w:sz w:val="22"/>
          <w:szCs w:val="22"/>
        </w:rPr>
      </w:pPr>
    </w:p>
    <w:p w:rsidR="0090038C" w:rsidRPr="00350AD1" w:rsidRDefault="0090038C" w:rsidP="0090038C">
      <w:pPr>
        <w:pStyle w:val="Default"/>
        <w:ind w:left="2160" w:hanging="2160"/>
        <w:rPr>
          <w:sz w:val="22"/>
          <w:szCs w:val="22"/>
        </w:rPr>
      </w:pPr>
      <w:r w:rsidRPr="00350AD1">
        <w:rPr>
          <w:b/>
          <w:bCs/>
          <w:sz w:val="22"/>
          <w:szCs w:val="22"/>
        </w:rPr>
        <w:t xml:space="preserve">Complete </w:t>
      </w:r>
      <w:r w:rsidRPr="00350AD1">
        <w:rPr>
          <w:b/>
          <w:bCs/>
          <w:sz w:val="22"/>
          <w:szCs w:val="22"/>
        </w:rPr>
        <w:tab/>
      </w:r>
      <w:r w:rsidRPr="00350AD1">
        <w:rPr>
          <w:sz w:val="22"/>
          <w:szCs w:val="22"/>
        </w:rPr>
        <w:t xml:space="preserve">Fully describe the recommended change. (Specify the means by which change is to be accomplished and the timeline for implementation, if appropriate.) </w:t>
      </w:r>
    </w:p>
    <w:p w:rsidR="0090038C" w:rsidRPr="00350AD1" w:rsidRDefault="004D7319" w:rsidP="0090038C">
      <w:pPr>
        <w:pStyle w:val="Default"/>
        <w:ind w:left="2160" w:hanging="2160"/>
        <w:rPr>
          <w:sz w:val="22"/>
          <w:szCs w:val="22"/>
        </w:rPr>
      </w:pPr>
      <w:r w:rsidRPr="00350AD1">
        <w:rPr>
          <w:b/>
          <w:bCs/>
          <w:noProof/>
          <w:color w:val="auto"/>
          <w:sz w:val="22"/>
          <w:szCs w:val="22"/>
        </w:rPr>
        <mc:AlternateContent>
          <mc:Choice Requires="wps">
            <w:drawing>
              <wp:anchor distT="45720" distB="45720" distL="114300" distR="114300" simplePos="0" relativeHeight="251659264" behindDoc="0" locked="0" layoutInCell="1" allowOverlap="1">
                <wp:simplePos x="0" y="0"/>
                <wp:positionH relativeFrom="column">
                  <wp:posOffset>-68580</wp:posOffset>
                </wp:positionH>
                <wp:positionV relativeFrom="paragraph">
                  <wp:posOffset>137795</wp:posOffset>
                </wp:positionV>
                <wp:extent cx="120396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404620"/>
                        </a:xfrm>
                        <a:prstGeom prst="rect">
                          <a:avLst/>
                        </a:prstGeom>
                        <a:solidFill>
                          <a:srgbClr val="FFFFFF"/>
                        </a:solidFill>
                        <a:ln w="9525">
                          <a:noFill/>
                          <a:miter lim="800000"/>
                          <a:headEnd/>
                          <a:tailEnd/>
                        </a:ln>
                      </wps:spPr>
                      <wps:txbx>
                        <w:txbxContent>
                          <w:p w:rsidR="004D7319" w:rsidRPr="004D7319" w:rsidRDefault="004D7319" w:rsidP="004D7319">
                            <w:pPr>
                              <w:spacing w:after="0" w:line="240" w:lineRule="auto"/>
                              <w:rPr>
                                <w:rFonts w:ascii="Arial" w:hAnsi="Arial" w:cs="Arial"/>
                                <w:b/>
                                <w:bCs/>
                                <w:sz w:val="23"/>
                                <w:szCs w:val="23"/>
                              </w:rPr>
                            </w:pPr>
                            <w:r w:rsidRPr="004D7319">
                              <w:rPr>
                                <w:rFonts w:ascii="Arial" w:hAnsi="Arial" w:cs="Arial"/>
                                <w:b/>
                                <w:bCs/>
                                <w:sz w:val="23"/>
                                <w:szCs w:val="23"/>
                              </w:rPr>
                              <w:t xml:space="preserve">Stated in the </w:t>
                            </w:r>
                          </w:p>
                          <w:p w:rsidR="004D7319" w:rsidRPr="004D7319" w:rsidRDefault="004D7319" w:rsidP="004D7319">
                            <w:pPr>
                              <w:spacing w:after="0" w:line="240" w:lineRule="auto"/>
                              <w:rPr>
                                <w:rFonts w:ascii="Arial" w:hAnsi="Arial" w:cs="Arial"/>
                              </w:rPr>
                            </w:pPr>
                            <w:r w:rsidRPr="004D7319">
                              <w:rPr>
                                <w:rFonts w:ascii="Arial" w:hAnsi="Arial" w:cs="Arial"/>
                                <w:b/>
                                <w:bCs/>
                                <w:sz w:val="23"/>
                                <w:szCs w:val="23"/>
                              </w:rPr>
                              <w:t>Affirmative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10.85pt;width:94.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c5IAIAAB4EAAAOAAAAZHJzL2Uyb0RvYy54bWysU9tuGyEQfa/Uf0C813up7cQ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" stroked="f">
                <v:textbox style="mso-fit-shape-to-text:t">
                  <w:txbxContent>
                    <w:p w:rsidR="004D7319" w:rsidRPr="004D7319" w:rsidRDefault="004D7319" w:rsidP="004D7319">
                      <w:pPr>
                        <w:spacing w:after="0" w:line="240" w:lineRule="auto"/>
                        <w:rPr>
                          <w:rFonts w:ascii="Arial" w:hAnsi="Arial" w:cs="Arial"/>
                          <w:b/>
                          <w:bCs/>
                          <w:sz w:val="23"/>
                          <w:szCs w:val="23"/>
                        </w:rPr>
                      </w:pPr>
                      <w:r w:rsidRPr="004D7319">
                        <w:rPr>
                          <w:rFonts w:ascii="Arial" w:hAnsi="Arial" w:cs="Arial"/>
                          <w:b/>
                          <w:bCs/>
                          <w:sz w:val="23"/>
                          <w:szCs w:val="23"/>
                        </w:rPr>
                        <w:t>Stated in the</w:t>
                      </w:r>
                      <w:r w:rsidRPr="004D7319">
                        <w:rPr>
                          <w:rFonts w:ascii="Arial" w:hAnsi="Arial" w:cs="Arial"/>
                          <w:b/>
                          <w:bCs/>
                          <w:sz w:val="23"/>
                          <w:szCs w:val="23"/>
                        </w:rPr>
                        <w:t xml:space="preserve"> </w:t>
                      </w:r>
                    </w:p>
                    <w:p w:rsidR="004D7319" w:rsidRPr="004D7319" w:rsidRDefault="004D7319" w:rsidP="004D7319">
                      <w:pPr>
                        <w:spacing w:after="0" w:line="240" w:lineRule="auto"/>
                        <w:rPr>
                          <w:rFonts w:ascii="Arial" w:hAnsi="Arial" w:cs="Arial"/>
                        </w:rPr>
                      </w:pPr>
                      <w:r w:rsidRPr="004D7319">
                        <w:rPr>
                          <w:rFonts w:ascii="Arial" w:hAnsi="Arial" w:cs="Arial"/>
                          <w:b/>
                          <w:bCs/>
                          <w:sz w:val="23"/>
                          <w:szCs w:val="23"/>
                        </w:rPr>
                        <w:t>Affirmative</w:t>
                      </w:r>
                    </w:p>
                  </w:txbxContent>
                </v:textbox>
                <w10:wrap type="square"/>
              </v:shape>
            </w:pict>
          </mc:Fallback>
        </mc:AlternateContent>
      </w:r>
    </w:p>
    <w:p w:rsidR="004D7319" w:rsidRPr="00350AD1" w:rsidRDefault="0090038C" w:rsidP="004D7319">
      <w:pPr>
        <w:pStyle w:val="Default"/>
        <w:ind w:left="2160" w:hanging="2160"/>
        <w:rPr>
          <w:sz w:val="22"/>
          <w:szCs w:val="22"/>
        </w:rPr>
      </w:pPr>
      <w:r w:rsidRPr="00350AD1">
        <w:rPr>
          <w:b/>
          <w:bCs/>
          <w:color w:val="auto"/>
          <w:sz w:val="22"/>
          <w:szCs w:val="22"/>
        </w:rPr>
        <w:tab/>
      </w:r>
      <w:r w:rsidR="004D7319" w:rsidRPr="00350AD1">
        <w:rPr>
          <w:color w:val="auto"/>
          <w:sz w:val="22"/>
          <w:szCs w:val="22"/>
        </w:rPr>
        <w:t xml:space="preserve">No motion is necessary if it proposes that the membership body refrain </w:t>
      </w:r>
    </w:p>
    <w:p w:rsidR="004D7319" w:rsidRPr="00350AD1" w:rsidRDefault="004D7319" w:rsidP="004D7319">
      <w:pPr>
        <w:pStyle w:val="Default"/>
        <w:ind w:left="2160" w:hanging="2160"/>
        <w:rPr>
          <w:color w:val="auto"/>
          <w:sz w:val="22"/>
          <w:szCs w:val="22"/>
        </w:rPr>
      </w:pPr>
      <w:r w:rsidRPr="00350AD1">
        <w:rPr>
          <w:color w:val="auto"/>
          <w:sz w:val="22"/>
          <w:szCs w:val="22"/>
        </w:rPr>
        <w:t xml:space="preserve">   </w:t>
      </w:r>
      <w:proofErr w:type="gramStart"/>
      <w:r w:rsidRPr="00350AD1">
        <w:rPr>
          <w:color w:val="auto"/>
          <w:sz w:val="22"/>
          <w:szCs w:val="22"/>
        </w:rPr>
        <w:t>from</w:t>
      </w:r>
      <w:proofErr w:type="gramEnd"/>
      <w:r w:rsidRPr="00350AD1">
        <w:rPr>
          <w:color w:val="auto"/>
          <w:sz w:val="22"/>
          <w:szCs w:val="22"/>
        </w:rPr>
        <w:t xml:space="preserve"> doing something. (The same result can be obtained by not adopting any motion at all.) </w:t>
      </w:r>
    </w:p>
    <w:p w:rsidR="00D13FE1" w:rsidRPr="00350AD1" w:rsidRDefault="00D13FE1" w:rsidP="0090038C">
      <w:pPr>
        <w:pStyle w:val="Default"/>
        <w:rPr>
          <w:b/>
          <w:bCs/>
          <w:color w:val="auto"/>
          <w:sz w:val="22"/>
          <w:szCs w:val="22"/>
        </w:rPr>
      </w:pPr>
    </w:p>
    <w:p w:rsidR="0090038C" w:rsidRPr="00350AD1" w:rsidRDefault="0090038C" w:rsidP="0090038C">
      <w:pPr>
        <w:pStyle w:val="Default"/>
        <w:rPr>
          <w:color w:val="auto"/>
          <w:sz w:val="22"/>
          <w:szCs w:val="22"/>
        </w:rPr>
      </w:pPr>
    </w:p>
    <w:p w:rsidR="0090038C" w:rsidRPr="00350AD1" w:rsidRDefault="0090038C" w:rsidP="0090038C">
      <w:pPr>
        <w:pStyle w:val="Default"/>
        <w:rPr>
          <w:b/>
          <w:bCs/>
          <w:color w:val="auto"/>
          <w:sz w:val="22"/>
          <w:szCs w:val="22"/>
        </w:rPr>
      </w:pPr>
      <w:r w:rsidRPr="00350AD1">
        <w:rPr>
          <w:b/>
          <w:bCs/>
          <w:color w:val="auto"/>
          <w:sz w:val="22"/>
          <w:szCs w:val="22"/>
        </w:rPr>
        <w:t xml:space="preserve">WRITING THE PROPOSAL </w:t>
      </w:r>
    </w:p>
    <w:p w:rsidR="004D7319" w:rsidRPr="00350AD1" w:rsidRDefault="004D7319" w:rsidP="0090038C">
      <w:pPr>
        <w:pStyle w:val="Default"/>
        <w:rPr>
          <w:color w:val="auto"/>
          <w:sz w:val="22"/>
          <w:szCs w:val="22"/>
        </w:rPr>
      </w:pPr>
    </w:p>
    <w:p w:rsidR="0090038C" w:rsidRPr="00350AD1" w:rsidRDefault="0090038C" w:rsidP="0090038C">
      <w:pPr>
        <w:pStyle w:val="Default"/>
        <w:rPr>
          <w:color w:val="auto"/>
          <w:sz w:val="22"/>
          <w:szCs w:val="22"/>
        </w:rPr>
      </w:pPr>
      <w:r w:rsidRPr="00350AD1">
        <w:rPr>
          <w:color w:val="auto"/>
          <w:sz w:val="22"/>
          <w:szCs w:val="22"/>
        </w:rPr>
        <w:t xml:space="preserve">In writing a proposal, be sure to: </w:t>
      </w:r>
    </w:p>
    <w:p w:rsidR="004D7319" w:rsidRPr="00350AD1" w:rsidRDefault="004D7319" w:rsidP="0090038C">
      <w:pPr>
        <w:pStyle w:val="Default"/>
        <w:rPr>
          <w:color w:val="auto"/>
          <w:sz w:val="22"/>
          <w:szCs w:val="22"/>
        </w:rPr>
      </w:pPr>
    </w:p>
    <w:p w:rsidR="0090038C" w:rsidRPr="00350AD1" w:rsidRDefault="0090038C" w:rsidP="004D7319">
      <w:pPr>
        <w:pStyle w:val="Default"/>
        <w:numPr>
          <w:ilvl w:val="0"/>
          <w:numId w:val="1"/>
        </w:numPr>
        <w:rPr>
          <w:color w:val="auto"/>
          <w:sz w:val="22"/>
          <w:szCs w:val="22"/>
        </w:rPr>
      </w:pPr>
      <w:r w:rsidRPr="00350AD1">
        <w:rPr>
          <w:color w:val="auto"/>
          <w:sz w:val="22"/>
          <w:szCs w:val="22"/>
        </w:rPr>
        <w:t xml:space="preserve">Phrase the proposal statement in the form of a motion: </w:t>
      </w:r>
    </w:p>
    <w:p w:rsidR="004D7319" w:rsidRPr="00350AD1" w:rsidRDefault="004D7319" w:rsidP="004D7319">
      <w:pPr>
        <w:pStyle w:val="Default"/>
        <w:ind w:left="1128"/>
        <w:rPr>
          <w:color w:val="auto"/>
          <w:sz w:val="22"/>
          <w:szCs w:val="22"/>
        </w:rPr>
      </w:pPr>
    </w:p>
    <w:p w:rsidR="0090038C" w:rsidRPr="00350AD1" w:rsidRDefault="0090038C" w:rsidP="004D7319">
      <w:pPr>
        <w:pStyle w:val="Default"/>
        <w:ind w:left="408" w:firstLine="720"/>
        <w:rPr>
          <w:color w:val="auto"/>
          <w:sz w:val="22"/>
          <w:szCs w:val="22"/>
        </w:rPr>
      </w:pPr>
      <w:r w:rsidRPr="00350AD1">
        <w:rPr>
          <w:color w:val="auto"/>
          <w:sz w:val="22"/>
          <w:szCs w:val="22"/>
        </w:rPr>
        <w:t xml:space="preserve">(It is moved </w:t>
      </w:r>
      <w:r w:rsidRPr="00350AD1">
        <w:rPr>
          <w:b/>
          <w:bCs/>
          <w:color w:val="auto"/>
          <w:sz w:val="22"/>
          <w:szCs w:val="22"/>
        </w:rPr>
        <w:t>THAT</w:t>
      </w:r>
      <w:r w:rsidRPr="00350AD1">
        <w:rPr>
          <w:color w:val="auto"/>
          <w:sz w:val="22"/>
          <w:szCs w:val="22"/>
        </w:rPr>
        <w:t>):</w:t>
      </w:r>
      <w:r w:rsidR="004D7319" w:rsidRPr="00350AD1">
        <w:rPr>
          <w:color w:val="auto"/>
          <w:sz w:val="22"/>
          <w:szCs w:val="22"/>
        </w:rPr>
        <w:t xml:space="preserve">______________________________________. </w:t>
      </w:r>
    </w:p>
    <w:p w:rsidR="0090038C" w:rsidRPr="00350AD1" w:rsidRDefault="0090038C" w:rsidP="004D7319">
      <w:pPr>
        <w:pStyle w:val="Default"/>
        <w:ind w:left="408" w:firstLine="720"/>
        <w:rPr>
          <w:b/>
          <w:bCs/>
          <w:color w:val="auto"/>
          <w:sz w:val="22"/>
          <w:szCs w:val="22"/>
        </w:rPr>
      </w:pPr>
      <w:proofErr w:type="gramStart"/>
      <w:r w:rsidRPr="00350AD1">
        <w:rPr>
          <w:b/>
          <w:bCs/>
          <w:color w:val="auto"/>
          <w:sz w:val="22"/>
          <w:szCs w:val="22"/>
        </w:rPr>
        <w:t>or</w:t>
      </w:r>
      <w:proofErr w:type="gramEnd"/>
      <w:r w:rsidRPr="00350AD1">
        <w:rPr>
          <w:b/>
          <w:bCs/>
          <w:color w:val="auto"/>
          <w:sz w:val="22"/>
          <w:szCs w:val="22"/>
        </w:rPr>
        <w:t xml:space="preserve"> </w:t>
      </w:r>
    </w:p>
    <w:p w:rsidR="0090038C" w:rsidRPr="00350AD1" w:rsidRDefault="0090038C" w:rsidP="004D7319">
      <w:pPr>
        <w:pStyle w:val="Default"/>
        <w:ind w:left="408" w:firstLine="720"/>
        <w:rPr>
          <w:color w:val="auto"/>
          <w:sz w:val="22"/>
          <w:szCs w:val="22"/>
        </w:rPr>
      </w:pPr>
      <w:r w:rsidRPr="00350AD1">
        <w:rPr>
          <w:color w:val="auto"/>
          <w:sz w:val="22"/>
          <w:szCs w:val="22"/>
        </w:rPr>
        <w:t xml:space="preserve">(It is moved </w:t>
      </w:r>
      <w:r w:rsidRPr="00350AD1">
        <w:rPr>
          <w:b/>
          <w:bCs/>
          <w:color w:val="auto"/>
          <w:sz w:val="22"/>
          <w:szCs w:val="22"/>
        </w:rPr>
        <w:t>TO</w:t>
      </w:r>
      <w:r w:rsidRPr="00350AD1">
        <w:rPr>
          <w:color w:val="auto"/>
          <w:sz w:val="22"/>
          <w:szCs w:val="22"/>
        </w:rPr>
        <w:t xml:space="preserve">): </w:t>
      </w:r>
      <w:r w:rsidR="004D7319" w:rsidRPr="00350AD1">
        <w:rPr>
          <w:color w:val="auto"/>
          <w:sz w:val="22"/>
          <w:szCs w:val="22"/>
        </w:rPr>
        <w:t>________________________________________</w:t>
      </w:r>
      <w:r w:rsidRPr="00350AD1">
        <w:rPr>
          <w:color w:val="auto"/>
          <w:sz w:val="22"/>
          <w:szCs w:val="22"/>
        </w:rPr>
        <w:t xml:space="preserve">. </w:t>
      </w:r>
    </w:p>
    <w:p w:rsidR="004D7319" w:rsidRPr="00350AD1" w:rsidRDefault="004D7319" w:rsidP="004D7319">
      <w:pPr>
        <w:pStyle w:val="Default"/>
        <w:ind w:left="408" w:firstLine="720"/>
        <w:rPr>
          <w:color w:val="auto"/>
          <w:sz w:val="22"/>
          <w:szCs w:val="22"/>
        </w:rPr>
      </w:pPr>
    </w:p>
    <w:p w:rsidR="00D13FE1" w:rsidRDefault="0090038C" w:rsidP="00D13FE1">
      <w:pPr>
        <w:pStyle w:val="Default"/>
        <w:numPr>
          <w:ilvl w:val="0"/>
          <w:numId w:val="1"/>
        </w:numPr>
        <w:rPr>
          <w:color w:val="auto"/>
          <w:sz w:val="22"/>
          <w:szCs w:val="22"/>
        </w:rPr>
      </w:pPr>
      <w:r w:rsidRPr="00350AD1">
        <w:rPr>
          <w:color w:val="auto"/>
          <w:sz w:val="22"/>
          <w:szCs w:val="22"/>
        </w:rPr>
        <w:t xml:space="preserve">Focus on a single recommended change. </w:t>
      </w:r>
    </w:p>
    <w:p w:rsidR="00D13FE1" w:rsidRDefault="00D13FE1" w:rsidP="00D13FE1">
      <w:pPr>
        <w:pStyle w:val="Default"/>
        <w:rPr>
          <w:color w:val="auto"/>
          <w:sz w:val="22"/>
          <w:szCs w:val="22"/>
        </w:rPr>
      </w:pPr>
    </w:p>
    <w:p w:rsidR="004D7319" w:rsidRDefault="0090038C" w:rsidP="00D13FE1">
      <w:pPr>
        <w:pStyle w:val="Default"/>
        <w:rPr>
          <w:color w:val="auto"/>
          <w:sz w:val="22"/>
          <w:szCs w:val="22"/>
        </w:rPr>
      </w:pPr>
      <w:r w:rsidRPr="00350AD1">
        <w:rPr>
          <w:b/>
          <w:bCs/>
          <w:color w:val="auto"/>
          <w:sz w:val="22"/>
          <w:szCs w:val="22"/>
        </w:rPr>
        <w:t xml:space="preserve">PLEASE NOTE: </w:t>
      </w:r>
      <w:r w:rsidRPr="00350AD1">
        <w:rPr>
          <w:color w:val="auto"/>
          <w:sz w:val="22"/>
          <w:szCs w:val="22"/>
        </w:rPr>
        <w:t xml:space="preserve">The National Council votes on the proposal statement itself and not on any background information or rationale in support of it. The proposal, alone, defines what is undertaken if adopted. </w:t>
      </w:r>
    </w:p>
    <w:p w:rsidR="00D13FE1" w:rsidRPr="00350AD1" w:rsidRDefault="00D13FE1" w:rsidP="00D13FE1">
      <w:pPr>
        <w:pStyle w:val="Default"/>
        <w:rPr>
          <w:color w:val="auto"/>
          <w:sz w:val="22"/>
          <w:szCs w:val="22"/>
        </w:rPr>
      </w:pPr>
    </w:p>
    <w:p w:rsidR="0090038C" w:rsidRPr="00350AD1" w:rsidRDefault="0090038C" w:rsidP="004D7319">
      <w:pPr>
        <w:pStyle w:val="Default"/>
        <w:ind w:firstLine="720"/>
        <w:rPr>
          <w:b/>
          <w:bCs/>
          <w:color w:val="auto"/>
          <w:sz w:val="22"/>
          <w:szCs w:val="22"/>
        </w:rPr>
      </w:pPr>
      <w:r w:rsidRPr="00350AD1">
        <w:rPr>
          <w:b/>
          <w:bCs/>
          <w:color w:val="auto"/>
          <w:sz w:val="22"/>
          <w:szCs w:val="22"/>
        </w:rPr>
        <w:t xml:space="preserve">EXAMPLES: </w:t>
      </w:r>
    </w:p>
    <w:p w:rsidR="004D7319" w:rsidRPr="00350AD1" w:rsidRDefault="004D7319" w:rsidP="004D7319">
      <w:pPr>
        <w:pStyle w:val="Default"/>
        <w:ind w:firstLine="720"/>
        <w:rPr>
          <w:color w:val="auto"/>
          <w:sz w:val="22"/>
          <w:szCs w:val="22"/>
        </w:rPr>
      </w:pPr>
    </w:p>
    <w:p w:rsidR="0090038C" w:rsidRPr="00350AD1" w:rsidRDefault="0090038C" w:rsidP="004D7319">
      <w:pPr>
        <w:pStyle w:val="Default"/>
        <w:ind w:firstLine="720"/>
        <w:rPr>
          <w:color w:val="auto"/>
          <w:sz w:val="22"/>
          <w:szCs w:val="22"/>
        </w:rPr>
      </w:pPr>
      <w:r w:rsidRPr="00350AD1">
        <w:rPr>
          <w:b/>
          <w:bCs/>
          <w:color w:val="auto"/>
          <w:sz w:val="22"/>
          <w:szCs w:val="22"/>
        </w:rPr>
        <w:t xml:space="preserve">Amendment of the Constitution, 2002: </w:t>
      </w:r>
    </w:p>
    <w:p w:rsidR="004D7319" w:rsidRPr="00350AD1" w:rsidRDefault="0090038C" w:rsidP="00D13FE1">
      <w:pPr>
        <w:pStyle w:val="Default"/>
        <w:ind w:left="720"/>
        <w:rPr>
          <w:color w:val="auto"/>
          <w:sz w:val="22"/>
          <w:szCs w:val="22"/>
        </w:rPr>
      </w:pPr>
      <w:r w:rsidRPr="00350AD1">
        <w:rPr>
          <w:color w:val="auto"/>
          <w:sz w:val="22"/>
          <w:szCs w:val="22"/>
        </w:rPr>
        <w:t xml:space="preserve">THAT the Constitution of Girl Scouts of the USA be amended by striking the words “Girl Scout lone troops” and “lone troops” where referenced throughout this document and inserting in their place the words “USA Girl Scouts Overseas.” </w:t>
      </w:r>
    </w:p>
    <w:p w:rsidR="0090038C" w:rsidRPr="00350AD1" w:rsidRDefault="0090038C" w:rsidP="004D7319">
      <w:pPr>
        <w:pStyle w:val="Default"/>
        <w:ind w:firstLine="720"/>
        <w:rPr>
          <w:color w:val="auto"/>
          <w:sz w:val="22"/>
          <w:szCs w:val="22"/>
        </w:rPr>
      </w:pPr>
      <w:r w:rsidRPr="00350AD1">
        <w:rPr>
          <w:b/>
          <w:bCs/>
          <w:color w:val="auto"/>
          <w:sz w:val="22"/>
          <w:szCs w:val="22"/>
        </w:rPr>
        <w:lastRenderedPageBreak/>
        <w:t xml:space="preserve">Amendment of the Constitution, 2005: </w:t>
      </w:r>
    </w:p>
    <w:p w:rsidR="0090038C" w:rsidRPr="00350AD1" w:rsidRDefault="0090038C" w:rsidP="004D7319">
      <w:pPr>
        <w:pStyle w:val="Default"/>
        <w:ind w:left="720"/>
        <w:rPr>
          <w:color w:val="auto"/>
          <w:sz w:val="22"/>
          <w:szCs w:val="22"/>
        </w:rPr>
      </w:pPr>
      <w:r w:rsidRPr="00350AD1">
        <w:rPr>
          <w:color w:val="auto"/>
          <w:sz w:val="22"/>
          <w:szCs w:val="22"/>
        </w:rPr>
        <w:t xml:space="preserve">THAT Article X, Section 2, of the Constitution of Girl Scouts of the USA (National Board of Directors) be amended by striking the number “35” and inserting the number “25.” </w:t>
      </w:r>
    </w:p>
    <w:p w:rsidR="0090038C" w:rsidRPr="00350AD1" w:rsidRDefault="0090038C" w:rsidP="004D7319">
      <w:pPr>
        <w:pStyle w:val="Default"/>
        <w:ind w:firstLine="720"/>
        <w:rPr>
          <w:color w:val="auto"/>
          <w:sz w:val="22"/>
          <w:szCs w:val="22"/>
        </w:rPr>
      </w:pPr>
      <w:r w:rsidRPr="00350AD1">
        <w:rPr>
          <w:color w:val="auto"/>
          <w:sz w:val="22"/>
          <w:szCs w:val="22"/>
        </w:rPr>
        <w:t xml:space="preserve">Proviso: This amendment would take effect with the 2008-2011 triennium. </w:t>
      </w:r>
    </w:p>
    <w:p w:rsidR="004D7319" w:rsidRPr="00350AD1" w:rsidRDefault="004D7319" w:rsidP="004D7319">
      <w:pPr>
        <w:pStyle w:val="Default"/>
        <w:ind w:firstLine="720"/>
        <w:rPr>
          <w:color w:val="auto"/>
          <w:sz w:val="22"/>
          <w:szCs w:val="22"/>
        </w:rPr>
      </w:pPr>
    </w:p>
    <w:p w:rsidR="0090038C" w:rsidRPr="00350AD1" w:rsidRDefault="0090038C" w:rsidP="0090038C">
      <w:pPr>
        <w:pStyle w:val="Default"/>
        <w:rPr>
          <w:b/>
          <w:bCs/>
          <w:color w:val="auto"/>
          <w:sz w:val="22"/>
          <w:szCs w:val="22"/>
        </w:rPr>
      </w:pPr>
      <w:r w:rsidRPr="00350AD1">
        <w:rPr>
          <w:b/>
          <w:bCs/>
          <w:color w:val="auto"/>
          <w:sz w:val="22"/>
          <w:szCs w:val="22"/>
        </w:rPr>
        <w:t xml:space="preserve">INAPPROPRIATE PROPOSAL </w:t>
      </w:r>
    </w:p>
    <w:p w:rsidR="004D7319" w:rsidRPr="00350AD1" w:rsidRDefault="004D7319" w:rsidP="0090038C">
      <w:pPr>
        <w:pStyle w:val="Default"/>
        <w:rPr>
          <w:color w:val="auto"/>
          <w:sz w:val="22"/>
          <w:szCs w:val="22"/>
        </w:rPr>
      </w:pPr>
    </w:p>
    <w:p w:rsidR="0090038C" w:rsidRPr="00350AD1" w:rsidRDefault="0090038C" w:rsidP="0090038C">
      <w:pPr>
        <w:pStyle w:val="Default"/>
        <w:rPr>
          <w:color w:val="auto"/>
          <w:sz w:val="22"/>
          <w:szCs w:val="22"/>
        </w:rPr>
      </w:pPr>
      <w:r w:rsidRPr="00350AD1">
        <w:rPr>
          <w:color w:val="auto"/>
          <w:sz w:val="22"/>
          <w:szCs w:val="22"/>
        </w:rPr>
        <w:t xml:space="preserve">An example of an inappropriate proposal would be one that is operational, such as a proposal seeking to establish or change insignia or program content. If you have a question about whether a proposal is operational, please reach out to the Office of the National Board at </w:t>
      </w:r>
      <w:hyperlink r:id="rId5" w:history="1">
        <w:r w:rsidR="004D7319" w:rsidRPr="00350AD1">
          <w:rPr>
            <w:rStyle w:val="Hyperlink"/>
            <w:sz w:val="22"/>
            <w:szCs w:val="22"/>
          </w:rPr>
          <w:t>BoardOffice@girlscouts.org</w:t>
        </w:r>
      </w:hyperlink>
      <w:r w:rsidRPr="00350AD1">
        <w:rPr>
          <w:color w:val="auto"/>
          <w:sz w:val="22"/>
          <w:szCs w:val="22"/>
        </w:rPr>
        <w:t xml:space="preserve">. </w:t>
      </w:r>
    </w:p>
    <w:p w:rsidR="004D7319" w:rsidRPr="00350AD1" w:rsidRDefault="004D7319" w:rsidP="0090038C">
      <w:pPr>
        <w:pStyle w:val="Default"/>
        <w:rPr>
          <w:color w:val="auto"/>
          <w:sz w:val="22"/>
          <w:szCs w:val="22"/>
        </w:rPr>
      </w:pPr>
    </w:p>
    <w:p w:rsidR="0090038C" w:rsidRPr="00350AD1" w:rsidRDefault="0090038C" w:rsidP="0090038C">
      <w:pPr>
        <w:pStyle w:val="Default"/>
        <w:rPr>
          <w:b/>
          <w:bCs/>
          <w:color w:val="auto"/>
          <w:sz w:val="22"/>
          <w:szCs w:val="22"/>
        </w:rPr>
      </w:pPr>
      <w:r w:rsidRPr="00350AD1">
        <w:rPr>
          <w:b/>
          <w:bCs/>
          <w:color w:val="auto"/>
          <w:sz w:val="22"/>
          <w:szCs w:val="22"/>
        </w:rPr>
        <w:t xml:space="preserve">COMPLETING THE FORM </w:t>
      </w:r>
    </w:p>
    <w:p w:rsidR="004D7319" w:rsidRPr="00350AD1" w:rsidRDefault="004D7319" w:rsidP="0090038C">
      <w:pPr>
        <w:pStyle w:val="Default"/>
        <w:rPr>
          <w:color w:val="auto"/>
          <w:sz w:val="22"/>
          <w:szCs w:val="22"/>
        </w:rPr>
      </w:pPr>
    </w:p>
    <w:p w:rsidR="0090038C" w:rsidRPr="00350AD1" w:rsidRDefault="0090038C" w:rsidP="0090038C">
      <w:pPr>
        <w:pStyle w:val="Default"/>
        <w:rPr>
          <w:color w:val="auto"/>
          <w:sz w:val="22"/>
          <w:szCs w:val="22"/>
        </w:rPr>
      </w:pPr>
      <w:r w:rsidRPr="00350AD1">
        <w:rPr>
          <w:color w:val="auto"/>
          <w:sz w:val="22"/>
          <w:szCs w:val="22"/>
        </w:rPr>
        <w:t xml:space="preserve">So that the National Board of Directors has full information, please fill out the section of the form requesting the financial implications of the proposal. </w:t>
      </w:r>
    </w:p>
    <w:p w:rsidR="004D7319" w:rsidRPr="00350AD1" w:rsidRDefault="004D7319" w:rsidP="0090038C">
      <w:pPr>
        <w:pStyle w:val="Default"/>
        <w:rPr>
          <w:color w:val="auto"/>
          <w:sz w:val="22"/>
          <w:szCs w:val="22"/>
        </w:rPr>
      </w:pPr>
    </w:p>
    <w:p w:rsidR="0090038C" w:rsidRPr="00350AD1" w:rsidRDefault="0090038C" w:rsidP="0090038C">
      <w:pPr>
        <w:pStyle w:val="Default"/>
        <w:rPr>
          <w:b/>
          <w:bCs/>
          <w:color w:val="auto"/>
          <w:sz w:val="22"/>
          <w:szCs w:val="22"/>
        </w:rPr>
      </w:pPr>
      <w:r w:rsidRPr="00350AD1">
        <w:rPr>
          <w:b/>
          <w:bCs/>
          <w:color w:val="auto"/>
          <w:sz w:val="22"/>
          <w:szCs w:val="22"/>
        </w:rPr>
        <w:t xml:space="preserve">SUBMITTING NATIONAL COUNCIL AGENDA ITEMS </w:t>
      </w:r>
    </w:p>
    <w:p w:rsidR="004D7319" w:rsidRPr="00350AD1" w:rsidRDefault="004D7319" w:rsidP="0090038C">
      <w:pPr>
        <w:pStyle w:val="Default"/>
        <w:rPr>
          <w:color w:val="auto"/>
          <w:sz w:val="22"/>
          <w:szCs w:val="22"/>
        </w:rPr>
      </w:pPr>
    </w:p>
    <w:p w:rsidR="0090038C" w:rsidRPr="00350AD1" w:rsidRDefault="0090038C" w:rsidP="0090038C">
      <w:pPr>
        <w:pStyle w:val="Default"/>
        <w:rPr>
          <w:color w:val="auto"/>
          <w:sz w:val="22"/>
          <w:szCs w:val="22"/>
        </w:rPr>
      </w:pPr>
      <w:r w:rsidRPr="00350AD1">
        <w:rPr>
          <w:color w:val="auto"/>
          <w:sz w:val="22"/>
          <w:szCs w:val="22"/>
        </w:rPr>
        <w:t xml:space="preserve">Forms are attached for councils to: </w:t>
      </w:r>
    </w:p>
    <w:p w:rsidR="004D7319" w:rsidRPr="00350AD1" w:rsidRDefault="004D7319" w:rsidP="0090038C">
      <w:pPr>
        <w:pStyle w:val="Default"/>
        <w:rPr>
          <w:color w:val="auto"/>
          <w:sz w:val="22"/>
          <w:szCs w:val="22"/>
        </w:rPr>
      </w:pPr>
    </w:p>
    <w:p w:rsidR="0090038C" w:rsidRPr="00350AD1" w:rsidRDefault="0090038C" w:rsidP="00350AD1">
      <w:pPr>
        <w:pStyle w:val="Default"/>
        <w:numPr>
          <w:ilvl w:val="0"/>
          <w:numId w:val="2"/>
        </w:numPr>
        <w:rPr>
          <w:color w:val="auto"/>
          <w:sz w:val="22"/>
          <w:szCs w:val="22"/>
        </w:rPr>
      </w:pPr>
      <w:r w:rsidRPr="00350AD1">
        <w:rPr>
          <w:color w:val="auto"/>
          <w:sz w:val="22"/>
          <w:szCs w:val="22"/>
        </w:rPr>
        <w:t xml:space="preserve">Submit an </w:t>
      </w:r>
      <w:r w:rsidRPr="00350AD1">
        <w:rPr>
          <w:b/>
          <w:bCs/>
          <w:color w:val="auto"/>
          <w:sz w:val="22"/>
          <w:szCs w:val="22"/>
        </w:rPr>
        <w:t xml:space="preserve">original </w:t>
      </w:r>
      <w:r w:rsidRPr="00350AD1">
        <w:rPr>
          <w:color w:val="auto"/>
          <w:sz w:val="22"/>
          <w:szCs w:val="22"/>
        </w:rPr>
        <w:t xml:space="preserve">proposal for vote by the National Council. </w:t>
      </w:r>
    </w:p>
    <w:p w:rsidR="00350AD1" w:rsidRPr="00350AD1" w:rsidRDefault="00350AD1" w:rsidP="00350AD1">
      <w:pPr>
        <w:pStyle w:val="Default"/>
        <w:ind w:left="360"/>
        <w:rPr>
          <w:color w:val="auto"/>
          <w:sz w:val="22"/>
          <w:szCs w:val="22"/>
        </w:rPr>
      </w:pPr>
    </w:p>
    <w:p w:rsidR="00350AD1" w:rsidRPr="00350AD1" w:rsidRDefault="0090038C" w:rsidP="00350AD1">
      <w:pPr>
        <w:pStyle w:val="Default"/>
        <w:numPr>
          <w:ilvl w:val="0"/>
          <w:numId w:val="2"/>
        </w:numPr>
        <w:rPr>
          <w:color w:val="auto"/>
          <w:sz w:val="22"/>
          <w:szCs w:val="22"/>
        </w:rPr>
      </w:pPr>
      <w:r w:rsidRPr="00350AD1">
        <w:rPr>
          <w:color w:val="auto"/>
          <w:sz w:val="22"/>
          <w:szCs w:val="22"/>
        </w:rPr>
        <w:t xml:space="preserve">Support a proposal </w:t>
      </w:r>
      <w:r w:rsidRPr="00350AD1">
        <w:rPr>
          <w:color w:val="auto"/>
          <w:sz w:val="22"/>
          <w:szCs w:val="22"/>
          <w:u w:val="single"/>
        </w:rPr>
        <w:t xml:space="preserve">sponsored by </w:t>
      </w:r>
      <w:r w:rsidRPr="00350AD1">
        <w:rPr>
          <w:b/>
          <w:bCs/>
          <w:color w:val="auto"/>
          <w:sz w:val="22"/>
          <w:szCs w:val="22"/>
          <w:u w:val="single"/>
        </w:rPr>
        <w:t xml:space="preserve">another </w:t>
      </w:r>
      <w:r w:rsidRPr="00350AD1">
        <w:rPr>
          <w:color w:val="auto"/>
          <w:sz w:val="22"/>
          <w:szCs w:val="22"/>
          <w:u w:val="single"/>
        </w:rPr>
        <w:t>council.</w:t>
      </w:r>
      <w:r w:rsidRPr="00350AD1">
        <w:rPr>
          <w:color w:val="auto"/>
          <w:sz w:val="22"/>
          <w:szCs w:val="22"/>
        </w:rPr>
        <w:t xml:space="preserve"> </w:t>
      </w:r>
    </w:p>
    <w:p w:rsidR="00350AD1" w:rsidRPr="00350AD1" w:rsidRDefault="00350AD1" w:rsidP="00350AD1">
      <w:pPr>
        <w:pStyle w:val="Default"/>
        <w:rPr>
          <w:color w:val="auto"/>
          <w:sz w:val="22"/>
          <w:szCs w:val="22"/>
        </w:rPr>
      </w:pPr>
    </w:p>
    <w:p w:rsidR="0090038C" w:rsidRPr="00350AD1" w:rsidRDefault="0090038C" w:rsidP="00350AD1">
      <w:pPr>
        <w:pStyle w:val="Default"/>
        <w:numPr>
          <w:ilvl w:val="0"/>
          <w:numId w:val="2"/>
        </w:numPr>
        <w:rPr>
          <w:color w:val="auto"/>
          <w:sz w:val="22"/>
          <w:szCs w:val="22"/>
        </w:rPr>
      </w:pPr>
      <w:r w:rsidRPr="00350AD1">
        <w:rPr>
          <w:color w:val="auto"/>
          <w:sz w:val="22"/>
          <w:szCs w:val="22"/>
        </w:rPr>
        <w:t xml:space="preserve">Submit a </w:t>
      </w:r>
      <w:r w:rsidRPr="00350AD1">
        <w:rPr>
          <w:b/>
          <w:bCs/>
          <w:color w:val="auto"/>
          <w:sz w:val="22"/>
          <w:szCs w:val="22"/>
        </w:rPr>
        <w:t xml:space="preserve">topic for discussion </w:t>
      </w:r>
      <w:r w:rsidRPr="00350AD1">
        <w:rPr>
          <w:color w:val="auto"/>
          <w:sz w:val="22"/>
          <w:szCs w:val="22"/>
        </w:rPr>
        <w:t xml:space="preserve">by the National Council. </w:t>
      </w:r>
    </w:p>
    <w:p w:rsidR="00350AD1" w:rsidRPr="00350AD1" w:rsidRDefault="00350AD1" w:rsidP="0090038C">
      <w:pPr>
        <w:pStyle w:val="Default"/>
        <w:rPr>
          <w:color w:val="auto"/>
          <w:sz w:val="22"/>
          <w:szCs w:val="22"/>
        </w:rPr>
      </w:pPr>
    </w:p>
    <w:p w:rsidR="0090038C" w:rsidRDefault="0090038C" w:rsidP="0090038C">
      <w:pPr>
        <w:pStyle w:val="Default"/>
        <w:rPr>
          <w:color w:val="auto"/>
          <w:sz w:val="22"/>
          <w:szCs w:val="22"/>
        </w:rPr>
      </w:pPr>
      <w:r w:rsidRPr="00350AD1">
        <w:rPr>
          <w:color w:val="auto"/>
          <w:sz w:val="22"/>
          <w:szCs w:val="22"/>
        </w:rPr>
        <w:t xml:space="preserve">Please follow these steps: </w:t>
      </w:r>
    </w:p>
    <w:p w:rsidR="00D13FE1" w:rsidRPr="00350AD1" w:rsidRDefault="00D13FE1" w:rsidP="0090038C">
      <w:pPr>
        <w:pStyle w:val="Default"/>
        <w:rPr>
          <w:color w:val="auto"/>
          <w:sz w:val="22"/>
          <w:szCs w:val="22"/>
        </w:rPr>
      </w:pPr>
    </w:p>
    <w:p w:rsidR="0090038C" w:rsidRDefault="0090038C" w:rsidP="00D13FE1">
      <w:pPr>
        <w:pStyle w:val="Default"/>
        <w:numPr>
          <w:ilvl w:val="0"/>
          <w:numId w:val="4"/>
        </w:numPr>
        <w:rPr>
          <w:color w:val="auto"/>
          <w:sz w:val="22"/>
          <w:szCs w:val="22"/>
        </w:rPr>
      </w:pPr>
      <w:r w:rsidRPr="00350AD1">
        <w:rPr>
          <w:color w:val="auto"/>
          <w:sz w:val="22"/>
          <w:szCs w:val="22"/>
        </w:rPr>
        <w:t xml:space="preserve">Each form submitted has content </w:t>
      </w:r>
      <w:r w:rsidRPr="00350AD1">
        <w:rPr>
          <w:b/>
          <w:bCs/>
          <w:color w:val="auto"/>
          <w:sz w:val="22"/>
          <w:szCs w:val="22"/>
        </w:rPr>
        <w:t xml:space="preserve">approved </w:t>
      </w:r>
      <w:r w:rsidRPr="00350AD1">
        <w:rPr>
          <w:color w:val="auto"/>
          <w:sz w:val="22"/>
          <w:szCs w:val="22"/>
        </w:rPr>
        <w:t xml:space="preserve">by the council board of directors. </w:t>
      </w:r>
    </w:p>
    <w:p w:rsidR="00D13FE1" w:rsidRPr="00350AD1" w:rsidRDefault="00D13FE1" w:rsidP="00D13FE1">
      <w:pPr>
        <w:pStyle w:val="Default"/>
        <w:ind w:left="360"/>
        <w:rPr>
          <w:color w:val="auto"/>
          <w:sz w:val="22"/>
          <w:szCs w:val="22"/>
        </w:rPr>
      </w:pPr>
    </w:p>
    <w:p w:rsidR="00350AD1" w:rsidRPr="00350AD1" w:rsidRDefault="00350AD1" w:rsidP="00D13FE1">
      <w:pPr>
        <w:pStyle w:val="Default"/>
        <w:numPr>
          <w:ilvl w:val="0"/>
          <w:numId w:val="4"/>
        </w:numPr>
        <w:rPr>
          <w:b/>
          <w:bCs/>
          <w:color w:val="auto"/>
          <w:sz w:val="22"/>
          <w:szCs w:val="22"/>
        </w:rPr>
      </w:pPr>
      <w:r w:rsidRPr="00350AD1">
        <w:rPr>
          <w:color w:val="auto"/>
          <w:sz w:val="22"/>
          <w:szCs w:val="22"/>
        </w:rPr>
        <w:t xml:space="preserve">Please </w:t>
      </w:r>
      <w:r w:rsidRPr="00350AD1">
        <w:rPr>
          <w:b/>
          <w:bCs/>
          <w:color w:val="auto"/>
          <w:sz w:val="22"/>
          <w:szCs w:val="22"/>
        </w:rPr>
        <w:t xml:space="preserve">email </w:t>
      </w:r>
      <w:r w:rsidRPr="00350AD1">
        <w:rPr>
          <w:color w:val="auto"/>
          <w:sz w:val="22"/>
          <w:szCs w:val="22"/>
        </w:rPr>
        <w:t xml:space="preserve">complete form to: </w:t>
      </w:r>
      <w:hyperlink r:id="rId6" w:history="1">
        <w:r w:rsidRPr="00350AD1">
          <w:rPr>
            <w:rStyle w:val="Hyperlink"/>
            <w:b/>
            <w:bCs/>
            <w:sz w:val="22"/>
            <w:szCs w:val="22"/>
          </w:rPr>
          <w:t>BoardOffice@girlscouts.org</w:t>
        </w:r>
      </w:hyperlink>
      <w:r w:rsidRPr="00350AD1">
        <w:rPr>
          <w:b/>
          <w:bCs/>
          <w:color w:val="auto"/>
          <w:sz w:val="22"/>
          <w:szCs w:val="22"/>
        </w:rPr>
        <w:t xml:space="preserve"> </w:t>
      </w:r>
    </w:p>
    <w:p w:rsidR="00350AD1" w:rsidRPr="00350AD1" w:rsidRDefault="00350AD1" w:rsidP="00D13FE1">
      <w:pPr>
        <w:pStyle w:val="Default"/>
        <w:ind w:left="720" w:firstLine="360"/>
        <w:rPr>
          <w:color w:val="auto"/>
          <w:sz w:val="22"/>
          <w:szCs w:val="22"/>
        </w:rPr>
      </w:pPr>
      <w:r w:rsidRPr="00350AD1">
        <w:rPr>
          <w:b/>
          <w:bCs/>
          <w:color w:val="auto"/>
          <w:sz w:val="22"/>
          <w:szCs w:val="22"/>
        </w:rPr>
        <w:t xml:space="preserve">OR mail </w:t>
      </w:r>
      <w:r w:rsidRPr="00350AD1">
        <w:rPr>
          <w:color w:val="auto"/>
          <w:sz w:val="22"/>
          <w:szCs w:val="22"/>
        </w:rPr>
        <w:t xml:space="preserve">hard copy to: </w:t>
      </w:r>
    </w:p>
    <w:p w:rsidR="00350AD1" w:rsidRPr="00350AD1" w:rsidRDefault="00350AD1" w:rsidP="00D13FE1">
      <w:pPr>
        <w:pStyle w:val="Default"/>
        <w:ind w:left="360" w:firstLine="720"/>
        <w:rPr>
          <w:color w:val="auto"/>
          <w:sz w:val="22"/>
          <w:szCs w:val="22"/>
        </w:rPr>
      </w:pPr>
      <w:r w:rsidRPr="00350AD1">
        <w:rPr>
          <w:color w:val="auto"/>
          <w:sz w:val="22"/>
          <w:szCs w:val="22"/>
        </w:rPr>
        <w:t xml:space="preserve">Office of the National Board of Directors Girl Scouts of the USA </w:t>
      </w:r>
    </w:p>
    <w:p w:rsidR="00350AD1" w:rsidRPr="00350AD1" w:rsidRDefault="00350AD1" w:rsidP="00D13FE1">
      <w:pPr>
        <w:pStyle w:val="Default"/>
        <w:ind w:left="360" w:firstLine="720"/>
        <w:rPr>
          <w:color w:val="auto"/>
          <w:sz w:val="22"/>
          <w:szCs w:val="22"/>
        </w:rPr>
      </w:pPr>
      <w:r w:rsidRPr="00350AD1">
        <w:rPr>
          <w:color w:val="auto"/>
          <w:sz w:val="22"/>
          <w:szCs w:val="22"/>
        </w:rPr>
        <w:t xml:space="preserve">420 Fifth Avenue </w:t>
      </w:r>
    </w:p>
    <w:p w:rsidR="00D13FE1" w:rsidRDefault="00350AD1" w:rsidP="00D13FE1">
      <w:pPr>
        <w:pStyle w:val="Default"/>
        <w:ind w:left="360" w:firstLine="720"/>
        <w:rPr>
          <w:color w:val="auto"/>
          <w:sz w:val="22"/>
          <w:szCs w:val="22"/>
        </w:rPr>
      </w:pPr>
      <w:r w:rsidRPr="00350AD1">
        <w:rPr>
          <w:color w:val="auto"/>
          <w:sz w:val="22"/>
          <w:szCs w:val="22"/>
        </w:rPr>
        <w:t xml:space="preserve">New York, NY 10018-2798 </w:t>
      </w:r>
    </w:p>
    <w:p w:rsidR="00D13FE1" w:rsidRDefault="00D13FE1" w:rsidP="00D13FE1">
      <w:pPr>
        <w:pStyle w:val="Default"/>
        <w:ind w:left="360" w:firstLine="720"/>
        <w:rPr>
          <w:color w:val="auto"/>
          <w:sz w:val="22"/>
          <w:szCs w:val="22"/>
        </w:rPr>
      </w:pPr>
    </w:p>
    <w:p w:rsidR="00D13FE1" w:rsidRDefault="00350AD1" w:rsidP="00D13FE1">
      <w:pPr>
        <w:pStyle w:val="Default"/>
        <w:numPr>
          <w:ilvl w:val="0"/>
          <w:numId w:val="4"/>
        </w:numPr>
        <w:rPr>
          <w:color w:val="auto"/>
          <w:sz w:val="22"/>
          <w:szCs w:val="22"/>
        </w:rPr>
      </w:pPr>
      <w:r w:rsidRPr="00350AD1">
        <w:rPr>
          <w:color w:val="auto"/>
          <w:sz w:val="22"/>
          <w:szCs w:val="22"/>
        </w:rPr>
        <w:t xml:space="preserve">Proposals for action by the National Council or support of another council’s proposal must be </w:t>
      </w:r>
      <w:r w:rsidRPr="00350AD1">
        <w:rPr>
          <w:b/>
          <w:bCs/>
          <w:color w:val="auto"/>
          <w:sz w:val="22"/>
          <w:szCs w:val="22"/>
        </w:rPr>
        <w:t xml:space="preserve">emailed </w:t>
      </w:r>
      <w:r w:rsidRPr="00350AD1">
        <w:rPr>
          <w:color w:val="auto"/>
          <w:sz w:val="22"/>
          <w:szCs w:val="22"/>
        </w:rPr>
        <w:t xml:space="preserve">or </w:t>
      </w:r>
      <w:r w:rsidRPr="00350AD1">
        <w:rPr>
          <w:b/>
          <w:bCs/>
          <w:color w:val="auto"/>
          <w:sz w:val="22"/>
          <w:szCs w:val="22"/>
        </w:rPr>
        <w:t xml:space="preserve">postmarked </w:t>
      </w:r>
      <w:r w:rsidRPr="00350AD1">
        <w:rPr>
          <w:color w:val="auto"/>
          <w:sz w:val="22"/>
          <w:szCs w:val="22"/>
        </w:rPr>
        <w:t xml:space="preserve">no later than </w:t>
      </w:r>
      <w:r w:rsidR="00BB3471">
        <w:rPr>
          <w:b/>
          <w:bCs/>
          <w:color w:val="auto"/>
          <w:sz w:val="22"/>
          <w:szCs w:val="22"/>
        </w:rPr>
        <w:t>August 31</w:t>
      </w:r>
      <w:r w:rsidR="00166CB4">
        <w:rPr>
          <w:b/>
          <w:bCs/>
          <w:color w:val="auto"/>
          <w:sz w:val="22"/>
          <w:szCs w:val="22"/>
        </w:rPr>
        <w:t>, 2019</w:t>
      </w:r>
      <w:r w:rsidRPr="00350AD1">
        <w:rPr>
          <w:color w:val="auto"/>
          <w:sz w:val="22"/>
          <w:szCs w:val="22"/>
        </w:rPr>
        <w:t xml:space="preserve">. </w:t>
      </w:r>
    </w:p>
    <w:p w:rsidR="00D13FE1" w:rsidRDefault="00D13FE1" w:rsidP="00D13FE1">
      <w:pPr>
        <w:pStyle w:val="Default"/>
        <w:rPr>
          <w:color w:val="auto"/>
          <w:sz w:val="22"/>
          <w:szCs w:val="22"/>
        </w:rPr>
      </w:pPr>
    </w:p>
    <w:p w:rsidR="0090038C" w:rsidRPr="00D13FE1" w:rsidRDefault="0090038C" w:rsidP="00D13FE1">
      <w:pPr>
        <w:pStyle w:val="Default"/>
        <w:numPr>
          <w:ilvl w:val="0"/>
          <w:numId w:val="4"/>
        </w:numPr>
        <w:rPr>
          <w:color w:val="auto"/>
          <w:sz w:val="22"/>
          <w:szCs w:val="22"/>
        </w:rPr>
      </w:pPr>
      <w:r w:rsidRPr="00D13FE1">
        <w:rPr>
          <w:color w:val="auto"/>
          <w:sz w:val="22"/>
          <w:szCs w:val="22"/>
        </w:rPr>
        <w:t xml:space="preserve">Suggestions for discussion must also be </w:t>
      </w:r>
      <w:r w:rsidRPr="00D13FE1">
        <w:rPr>
          <w:b/>
          <w:bCs/>
          <w:color w:val="auto"/>
          <w:sz w:val="22"/>
          <w:szCs w:val="22"/>
        </w:rPr>
        <w:t xml:space="preserve">emailed </w:t>
      </w:r>
      <w:r w:rsidRPr="00D13FE1">
        <w:rPr>
          <w:color w:val="auto"/>
          <w:sz w:val="22"/>
          <w:szCs w:val="22"/>
        </w:rPr>
        <w:t xml:space="preserve">or </w:t>
      </w:r>
      <w:r w:rsidRPr="00D13FE1">
        <w:rPr>
          <w:b/>
          <w:bCs/>
          <w:color w:val="auto"/>
          <w:sz w:val="22"/>
          <w:szCs w:val="22"/>
        </w:rPr>
        <w:t xml:space="preserve">postmarked </w:t>
      </w:r>
      <w:r w:rsidRPr="00D13FE1">
        <w:rPr>
          <w:color w:val="auto"/>
          <w:sz w:val="22"/>
          <w:szCs w:val="22"/>
        </w:rPr>
        <w:t xml:space="preserve">no later than </w:t>
      </w:r>
    </w:p>
    <w:p w:rsidR="0090038C" w:rsidRPr="00350AD1" w:rsidRDefault="00BB3471" w:rsidP="00D13FE1">
      <w:pPr>
        <w:pStyle w:val="Default"/>
        <w:ind w:left="360" w:firstLine="720"/>
        <w:rPr>
          <w:color w:val="auto"/>
          <w:sz w:val="22"/>
          <w:szCs w:val="22"/>
        </w:rPr>
      </w:pPr>
      <w:r>
        <w:rPr>
          <w:b/>
          <w:bCs/>
          <w:color w:val="auto"/>
          <w:sz w:val="22"/>
          <w:szCs w:val="22"/>
        </w:rPr>
        <w:t>August 31</w:t>
      </w:r>
      <w:bookmarkStart w:id="0" w:name="_GoBack"/>
      <w:bookmarkEnd w:id="0"/>
      <w:r w:rsidR="00166CB4">
        <w:rPr>
          <w:b/>
          <w:bCs/>
          <w:color w:val="auto"/>
          <w:sz w:val="22"/>
          <w:szCs w:val="22"/>
        </w:rPr>
        <w:t>, 2019</w:t>
      </w:r>
      <w:r w:rsidR="0090038C" w:rsidRPr="00350AD1">
        <w:rPr>
          <w:color w:val="auto"/>
          <w:sz w:val="22"/>
          <w:szCs w:val="22"/>
        </w:rPr>
        <w:t xml:space="preserve">. </w:t>
      </w:r>
    </w:p>
    <w:p w:rsidR="00350AD1" w:rsidRPr="00350AD1" w:rsidRDefault="00350AD1" w:rsidP="00350AD1">
      <w:pPr>
        <w:pStyle w:val="Default"/>
        <w:ind w:firstLine="720"/>
        <w:rPr>
          <w:color w:val="auto"/>
          <w:sz w:val="22"/>
          <w:szCs w:val="22"/>
        </w:rPr>
      </w:pPr>
    </w:p>
    <w:p w:rsidR="002A48F1" w:rsidRPr="00350AD1" w:rsidRDefault="0090038C" w:rsidP="0090038C">
      <w:pPr>
        <w:rPr>
          <w:rFonts w:ascii="Arial" w:hAnsi="Arial" w:cs="Arial"/>
          <w:sz w:val="23"/>
          <w:szCs w:val="23"/>
        </w:rPr>
      </w:pPr>
      <w:r w:rsidRPr="00350AD1">
        <w:rPr>
          <w:rFonts w:ascii="Arial" w:hAnsi="Arial" w:cs="Arial"/>
        </w:rPr>
        <w:t>Thank you.</w:t>
      </w:r>
    </w:p>
    <w:sectPr w:rsidR="002A48F1" w:rsidRPr="00350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C32C2"/>
    <w:multiLevelType w:val="hybridMultilevel"/>
    <w:tmpl w:val="6478A830"/>
    <w:lvl w:ilvl="0" w:tplc="B7B05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40EFD"/>
    <w:multiLevelType w:val="hybridMultilevel"/>
    <w:tmpl w:val="69FC48E2"/>
    <w:lvl w:ilvl="0" w:tplc="8ECE168C">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45117"/>
    <w:multiLevelType w:val="hybridMultilevel"/>
    <w:tmpl w:val="737E2070"/>
    <w:lvl w:ilvl="0" w:tplc="3C8884F0">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114289"/>
    <w:multiLevelType w:val="hybridMultilevel"/>
    <w:tmpl w:val="5112A54E"/>
    <w:lvl w:ilvl="0" w:tplc="B7B05C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036D17"/>
    <w:multiLevelType w:val="hybridMultilevel"/>
    <w:tmpl w:val="B7B8833C"/>
    <w:lvl w:ilvl="0" w:tplc="B7B05C4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8C"/>
    <w:rsid w:val="00166CB4"/>
    <w:rsid w:val="00350AD1"/>
    <w:rsid w:val="004D7319"/>
    <w:rsid w:val="0090038C"/>
    <w:rsid w:val="00A325A1"/>
    <w:rsid w:val="00BB3471"/>
    <w:rsid w:val="00D13FE1"/>
    <w:rsid w:val="00F5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53BB9-3083-4C37-8669-3090682B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38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D7319"/>
    <w:rPr>
      <w:color w:val="0563C1" w:themeColor="hyperlink"/>
      <w:u w:val="single"/>
    </w:rPr>
  </w:style>
  <w:style w:type="paragraph" w:styleId="ListParagraph">
    <w:name w:val="List Paragraph"/>
    <w:basedOn w:val="Normal"/>
    <w:uiPriority w:val="34"/>
    <w:qFormat/>
    <w:rsid w:val="00350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ardOffice@girlscouts.org" TargetMode="External"/><Relationship Id="rId5" Type="http://schemas.openxmlformats.org/officeDocument/2006/relationships/hyperlink" Target="mailto:BoardOffice@girlscou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GSUSA</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Garretson, Janet</dc:creator>
  <cp:keywords/>
  <dc:description/>
  <cp:lastModifiedBy>Garretson, Janet</cp:lastModifiedBy>
  <cp:revision>2</cp:revision>
  <dcterms:created xsi:type="dcterms:W3CDTF">2018-09-06T21:47:00Z</dcterms:created>
  <dcterms:modified xsi:type="dcterms:W3CDTF">2018-09-06T21:47:00Z</dcterms:modified>
</cp:coreProperties>
</file>